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A9" w:rsidRDefault="00DE6CA9" w:rsidP="00DE6CA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DE6CA9" w:rsidRDefault="00DE6CA9" w:rsidP="00DE6CA9">
      <w:pPr>
        <w:pStyle w:val="a3"/>
        <w:rPr>
          <w:sz w:val="24"/>
          <w:szCs w:val="24"/>
        </w:rPr>
      </w:pP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В период паводка высок риск заражения вирусным гепатитом</w:t>
      </w:r>
      <w:proofErr w:type="gramStart"/>
      <w:r w:rsidRPr="00F472B3">
        <w:rPr>
          <w:sz w:val="32"/>
          <w:szCs w:val="32"/>
        </w:rPr>
        <w:t xml:space="preserve"> А</w:t>
      </w:r>
      <w:proofErr w:type="gramEnd"/>
      <w:r w:rsidRPr="00F472B3">
        <w:rPr>
          <w:sz w:val="32"/>
          <w:szCs w:val="32"/>
        </w:rPr>
        <w:t>!</w:t>
      </w:r>
    </w:p>
    <w:p w:rsidR="00DE6CA9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 xml:space="preserve">🧪 Что это за болезнь? 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Гепатит</w:t>
      </w:r>
      <w:proofErr w:type="gramStart"/>
      <w:r w:rsidRPr="00F472B3">
        <w:rPr>
          <w:sz w:val="32"/>
          <w:szCs w:val="32"/>
        </w:rPr>
        <w:t xml:space="preserve"> А</w:t>
      </w:r>
      <w:proofErr w:type="gramEnd"/>
      <w:r w:rsidRPr="00F472B3">
        <w:rPr>
          <w:sz w:val="32"/>
          <w:szCs w:val="32"/>
        </w:rPr>
        <w:t xml:space="preserve"> — острое инфекционное поражение печени, которое передается через загрязненную воду и пищу (многие знают, как «желтуху» и болезнь Боткина). Заразиться гепатитом</w:t>
      </w:r>
      <w:proofErr w:type="gramStart"/>
      <w:r w:rsidRPr="00F472B3">
        <w:rPr>
          <w:sz w:val="32"/>
          <w:szCs w:val="32"/>
        </w:rPr>
        <w:t xml:space="preserve"> А</w:t>
      </w:r>
      <w:proofErr w:type="gramEnd"/>
      <w:r w:rsidRPr="00F472B3">
        <w:rPr>
          <w:sz w:val="32"/>
          <w:szCs w:val="32"/>
        </w:rPr>
        <w:t xml:space="preserve"> можно через воду и еду. В условиях подтопления риск заразиться возрастает многократно!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🦠 Как защитить себя: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Пейте только кипяченую или бутилированную воду.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Тщательно мойте овощи и фрукты перед употреблением.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Не купайтесь в загрязненных водоемах.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Соблюдайте правила личной гигиены: чаще мойте руки с мылом.</w:t>
      </w:r>
    </w:p>
    <w:p w:rsidR="00DE6CA9" w:rsidRPr="00F472B3" w:rsidRDefault="00DE6CA9" w:rsidP="00DE6CA9">
      <w:pPr>
        <w:pStyle w:val="a3"/>
        <w:jc w:val="both"/>
        <w:rPr>
          <w:sz w:val="32"/>
          <w:szCs w:val="32"/>
        </w:rPr>
      </w:pPr>
      <w:r w:rsidRPr="00F472B3">
        <w:rPr>
          <w:sz w:val="32"/>
          <w:szCs w:val="32"/>
        </w:rPr>
        <w:t>Надежный способ профилактики гепатита</w:t>
      </w:r>
      <w:proofErr w:type="gramStart"/>
      <w:r w:rsidRPr="00F472B3">
        <w:rPr>
          <w:sz w:val="32"/>
          <w:szCs w:val="32"/>
        </w:rPr>
        <w:t xml:space="preserve"> А</w:t>
      </w:r>
      <w:proofErr w:type="gramEnd"/>
      <w:r w:rsidRPr="00F472B3">
        <w:rPr>
          <w:sz w:val="32"/>
          <w:szCs w:val="32"/>
        </w:rPr>
        <w:t xml:space="preserve"> – это вакцинация. Прививка в обязательном порядке рекомендуется лицам, проживающим в зонах подтопления.</w:t>
      </w:r>
    </w:p>
    <w:p w:rsidR="00000B54" w:rsidRDefault="00000B54">
      <w:bookmarkStart w:id="0" w:name="_GoBack"/>
      <w:bookmarkEnd w:id="0"/>
    </w:p>
    <w:sectPr w:rsidR="00000B54" w:rsidSect="00E463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A9"/>
    <w:rsid w:val="00000B54"/>
    <w:rsid w:val="00D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ВершининаЕИ</dc:creator>
  <cp:lastModifiedBy>ВершининаЕИ</cp:lastModifiedBy>
  <cp:revision>1</cp:revision>
  <dcterms:created xsi:type="dcterms:W3CDTF">2026-07-20T08:26:00Z</dcterms:created>
  <dcterms:modified xsi:type="dcterms:W3CDTF">2026-07-20T08:27:00Z</dcterms:modified>
</cp:coreProperties>
</file>